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EB" w:rsidRDefault="00F730EB" w:rsidP="00F730EB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</w:p>
    <w:p w:rsidR="00F730EB" w:rsidRDefault="00F730EB" w:rsidP="00F730EB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F730EB" w:rsidRDefault="00F730EB" w:rsidP="00F730EB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PONTIFICIA ACCADEMIA ROMANA</w:t>
      </w:r>
    </w:p>
    <w:p w:rsidR="00F730EB" w:rsidRDefault="00F730EB" w:rsidP="00F730EB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DI ARCHEOLOGIA</w:t>
      </w:r>
    </w:p>
    <w:p w:rsidR="00F730EB" w:rsidRDefault="00F730EB" w:rsidP="00F730EB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</w:t>
      </w:r>
    </w:p>
    <w:p w:rsidR="00F730EB" w:rsidRDefault="00F730EB" w:rsidP="00F730EB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</w:p>
    <w:p w:rsidR="00F730EB" w:rsidRDefault="00F730EB" w:rsidP="00F730EB">
      <w:pPr>
        <w:pStyle w:val="HTMLBody"/>
        <w:tabs>
          <w:tab w:val="left" w:pos="540"/>
        </w:tabs>
        <w:jc w:val="both"/>
        <w:rPr>
          <w:b/>
          <w:sz w:val="22"/>
          <w:szCs w:val="22"/>
        </w:rPr>
      </w:pPr>
    </w:p>
    <w:p w:rsidR="006B11DB" w:rsidRDefault="00F730EB" w:rsidP="006B11DB">
      <w:pPr>
        <w:pStyle w:val="HTMLBody"/>
        <w:tabs>
          <w:tab w:val="left" w:pos="54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Roma, </w:t>
      </w:r>
      <w:r w:rsidR="006B11DB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="006B11DB">
        <w:rPr>
          <w:i/>
          <w:sz w:val="22"/>
          <w:szCs w:val="22"/>
        </w:rPr>
        <w:t>febbraio 2019</w:t>
      </w:r>
    </w:p>
    <w:p w:rsidR="00F730EB" w:rsidRDefault="00F730EB" w:rsidP="00F730EB">
      <w:pPr>
        <w:pStyle w:val="HTMLBody"/>
        <w:tabs>
          <w:tab w:val="left" w:pos="540"/>
        </w:tabs>
        <w:jc w:val="both"/>
        <w:rPr>
          <w:sz w:val="22"/>
          <w:szCs w:val="22"/>
        </w:rPr>
      </w:pPr>
    </w:p>
    <w:p w:rsidR="00F730EB" w:rsidRDefault="00F730EB" w:rsidP="00F730EB">
      <w:pPr>
        <w:pStyle w:val="HTMLBody"/>
        <w:tabs>
          <w:tab w:val="left" w:pos="540"/>
        </w:tabs>
        <w:jc w:val="both"/>
        <w:rPr>
          <w:sz w:val="22"/>
          <w:szCs w:val="22"/>
        </w:rPr>
      </w:pPr>
    </w:p>
    <w:p w:rsidR="00F730EB" w:rsidRDefault="00F730EB" w:rsidP="00F730EB">
      <w:pPr>
        <w:pStyle w:val="HTMLBody"/>
        <w:tabs>
          <w:tab w:val="left" w:pos="540"/>
        </w:tabs>
        <w:jc w:val="both"/>
        <w:rPr>
          <w:sz w:val="22"/>
          <w:szCs w:val="22"/>
        </w:rPr>
      </w:pPr>
    </w:p>
    <w:p w:rsidR="00F730EB" w:rsidRDefault="00F730EB" w:rsidP="00F730EB">
      <w:pPr>
        <w:pStyle w:val="HTMLBody"/>
        <w:tabs>
          <w:tab w:val="left" w:pos="540"/>
        </w:tabs>
        <w:jc w:val="both"/>
        <w:rPr>
          <w:i/>
          <w:iCs/>
          <w:spacing w:val="6"/>
          <w:sz w:val="22"/>
          <w:szCs w:val="22"/>
        </w:rPr>
      </w:pPr>
      <w:r>
        <w:rPr>
          <w:i/>
          <w:sz w:val="22"/>
          <w:szCs w:val="22"/>
        </w:rPr>
        <w:tab/>
        <w:t xml:space="preserve">   </w:t>
      </w:r>
      <w:r>
        <w:rPr>
          <w:b/>
          <w:i/>
          <w:spacing w:val="6"/>
          <w:sz w:val="22"/>
          <w:szCs w:val="22"/>
        </w:rPr>
        <w:t xml:space="preserve">Giovedì 28 febbraio </w:t>
      </w:r>
      <w:r w:rsidRPr="00760012">
        <w:rPr>
          <w:b/>
          <w:i/>
          <w:spacing w:val="6"/>
          <w:sz w:val="22"/>
          <w:szCs w:val="22"/>
        </w:rPr>
        <w:t>201</w:t>
      </w:r>
      <w:r>
        <w:rPr>
          <w:b/>
          <w:i/>
          <w:spacing w:val="6"/>
          <w:sz w:val="22"/>
          <w:szCs w:val="22"/>
        </w:rPr>
        <w:t>9</w:t>
      </w:r>
      <w:r w:rsidRPr="00760012">
        <w:rPr>
          <w:i/>
          <w:spacing w:val="6"/>
          <w:sz w:val="22"/>
          <w:szCs w:val="22"/>
        </w:rPr>
        <w:t xml:space="preserve">, alle ore 17.00, avrà luogo </w:t>
      </w:r>
      <w:r w:rsidRPr="00760012">
        <w:rPr>
          <w:i/>
          <w:iCs/>
          <w:spacing w:val="6"/>
          <w:sz w:val="22"/>
          <w:szCs w:val="22"/>
        </w:rPr>
        <w:t>nella</w:t>
      </w:r>
      <w:r>
        <w:rPr>
          <w:i/>
          <w:iCs/>
          <w:spacing w:val="6"/>
          <w:sz w:val="22"/>
          <w:szCs w:val="22"/>
        </w:rPr>
        <w:t xml:space="preserve"> </w:t>
      </w:r>
      <w:r w:rsidRPr="00760012">
        <w:rPr>
          <w:i/>
          <w:iCs/>
          <w:spacing w:val="6"/>
          <w:sz w:val="22"/>
          <w:szCs w:val="22"/>
        </w:rPr>
        <w:t>Sala</w:t>
      </w:r>
    </w:p>
    <w:p w:rsidR="00F730EB" w:rsidRDefault="00F730EB" w:rsidP="00F730EB">
      <w:pPr>
        <w:pStyle w:val="HTMLBody"/>
        <w:tabs>
          <w:tab w:val="left" w:pos="540"/>
        </w:tabs>
        <w:jc w:val="both"/>
        <w:rPr>
          <w:i/>
          <w:sz w:val="22"/>
          <w:szCs w:val="22"/>
        </w:rPr>
      </w:pPr>
      <w:r w:rsidRPr="00760012">
        <w:rPr>
          <w:i/>
          <w:iCs/>
          <w:spacing w:val="6"/>
          <w:sz w:val="22"/>
          <w:szCs w:val="22"/>
        </w:rPr>
        <w:t>dei</w:t>
      </w:r>
      <w:r w:rsidRPr="00760012">
        <w:rPr>
          <w:sz w:val="22"/>
          <w:szCs w:val="22"/>
        </w:rPr>
        <w:t xml:space="preserve"> </w:t>
      </w:r>
      <w:r w:rsidRPr="00760012">
        <w:rPr>
          <w:i/>
          <w:iCs/>
          <w:sz w:val="22"/>
          <w:szCs w:val="22"/>
        </w:rPr>
        <w:t>Cento Giorni del</w:t>
      </w:r>
      <w:r w:rsidRPr="00760012">
        <w:rPr>
          <w:i/>
          <w:iCs/>
          <w:spacing w:val="20"/>
          <w:sz w:val="22"/>
          <w:szCs w:val="22"/>
        </w:rPr>
        <w:t xml:space="preserve"> </w:t>
      </w:r>
      <w:r w:rsidRPr="00760012">
        <w:rPr>
          <w:i/>
          <w:iCs/>
          <w:sz w:val="22"/>
          <w:szCs w:val="22"/>
        </w:rPr>
        <w:t>Palazzo della</w:t>
      </w:r>
      <w:r w:rsidRPr="00760012">
        <w:rPr>
          <w:i/>
          <w:iCs/>
          <w:spacing w:val="20"/>
          <w:sz w:val="22"/>
          <w:szCs w:val="22"/>
        </w:rPr>
        <w:t xml:space="preserve"> Cancelleria</w:t>
      </w:r>
      <w:r w:rsidRPr="00760012">
        <w:rPr>
          <w:i/>
          <w:iCs/>
          <w:sz w:val="22"/>
          <w:szCs w:val="22"/>
        </w:rPr>
        <w:t xml:space="preserve"> </w:t>
      </w:r>
      <w:r w:rsidRPr="00760012">
        <w:rPr>
          <w:i/>
          <w:spacing w:val="20"/>
          <w:sz w:val="22"/>
          <w:szCs w:val="22"/>
        </w:rPr>
        <w:t>un'adunanza</w:t>
      </w:r>
      <w:r>
        <w:rPr>
          <w:i/>
          <w:spacing w:val="20"/>
          <w:sz w:val="22"/>
          <w:szCs w:val="22"/>
        </w:rPr>
        <w:t xml:space="preserve"> </w:t>
      </w:r>
      <w:r w:rsidRPr="00760012">
        <w:rPr>
          <w:i/>
          <w:sz w:val="22"/>
          <w:szCs w:val="22"/>
        </w:rPr>
        <w:t>pubblica</w:t>
      </w:r>
    </w:p>
    <w:p w:rsidR="00F730EB" w:rsidRDefault="00F730EB" w:rsidP="00F730EB">
      <w:pPr>
        <w:pStyle w:val="HTMLBody"/>
        <w:tabs>
          <w:tab w:val="left" w:pos="540"/>
        </w:tabs>
        <w:jc w:val="both"/>
        <w:rPr>
          <w:i/>
          <w:sz w:val="22"/>
          <w:szCs w:val="22"/>
        </w:rPr>
      </w:pPr>
      <w:r w:rsidRPr="00760012">
        <w:rPr>
          <w:i/>
          <w:sz w:val="22"/>
          <w:szCs w:val="22"/>
        </w:rPr>
        <w:t>con il seguente</w:t>
      </w:r>
    </w:p>
    <w:p w:rsidR="00F730EB" w:rsidRDefault="00F730EB" w:rsidP="00F730EB">
      <w:pPr>
        <w:pStyle w:val="HTMLBody"/>
        <w:tabs>
          <w:tab w:val="left" w:pos="540"/>
        </w:tabs>
        <w:jc w:val="both"/>
        <w:rPr>
          <w:i/>
          <w:sz w:val="22"/>
          <w:szCs w:val="22"/>
        </w:rPr>
      </w:pPr>
    </w:p>
    <w:p w:rsidR="00F730EB" w:rsidRDefault="00F730EB" w:rsidP="00F730EB">
      <w:pPr>
        <w:pStyle w:val="HTMLBody"/>
        <w:tabs>
          <w:tab w:val="left" w:pos="540"/>
        </w:tabs>
        <w:jc w:val="both"/>
        <w:rPr>
          <w:i/>
          <w:sz w:val="22"/>
          <w:szCs w:val="22"/>
        </w:rPr>
      </w:pPr>
    </w:p>
    <w:p w:rsidR="00F730EB" w:rsidRDefault="00F730EB" w:rsidP="00F730EB">
      <w:pPr>
        <w:pStyle w:val="HTMLBody"/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ORDINE DEL GIORNO</w:t>
      </w:r>
    </w:p>
    <w:p w:rsidR="00F730EB" w:rsidRDefault="00F730EB" w:rsidP="00F730EB">
      <w:pPr>
        <w:pStyle w:val="HTMLBody"/>
        <w:tabs>
          <w:tab w:val="left" w:pos="540"/>
        </w:tabs>
        <w:jc w:val="both"/>
        <w:rPr>
          <w:sz w:val="22"/>
          <w:szCs w:val="22"/>
        </w:rPr>
      </w:pPr>
    </w:p>
    <w:p w:rsidR="00F730EB" w:rsidRPr="00F730EB" w:rsidRDefault="00F730EB" w:rsidP="00F730EB">
      <w:pPr>
        <w:pStyle w:val="NormaleWeb"/>
        <w:shd w:val="clear" w:color="auto" w:fill="FFFFFF"/>
        <w:ind w:left="708"/>
        <w:jc w:val="both"/>
        <w:rPr>
          <w:color w:val="000000"/>
          <w:sz w:val="26"/>
          <w:szCs w:val="26"/>
        </w:rPr>
      </w:pPr>
      <w:r w:rsidRPr="00F730EB">
        <w:rPr>
          <w:b/>
          <w:color w:val="000000"/>
          <w:sz w:val="26"/>
          <w:szCs w:val="26"/>
        </w:rPr>
        <w:t>Aquileia. Una storia lunga 2200 anni</w:t>
      </w:r>
      <w:r w:rsidRPr="00F730EB">
        <w:rPr>
          <w:color w:val="000000"/>
          <w:sz w:val="26"/>
          <w:szCs w:val="26"/>
        </w:rPr>
        <w:t xml:space="preserve"> (con proiezioni)</w:t>
      </w:r>
    </w:p>
    <w:p w:rsidR="00F730EB" w:rsidRDefault="00F730EB" w:rsidP="00F730EB">
      <w:pPr>
        <w:pStyle w:val="NormaleWeb"/>
        <w:shd w:val="clear" w:color="auto" w:fill="FFFFFF"/>
        <w:jc w:val="both"/>
        <w:rPr>
          <w:color w:val="000000"/>
        </w:rPr>
      </w:pPr>
    </w:p>
    <w:p w:rsidR="00F730EB" w:rsidRPr="00F730EB" w:rsidRDefault="00F730EB" w:rsidP="00F730EB">
      <w:pPr>
        <w:pStyle w:val="NormaleWeb"/>
        <w:shd w:val="clear" w:color="auto" w:fill="FFFFFF"/>
        <w:ind w:firstLine="708"/>
        <w:jc w:val="both"/>
        <w:rPr>
          <w:color w:val="000000"/>
          <w:spacing w:val="-10"/>
        </w:rPr>
      </w:pPr>
      <w:r w:rsidRPr="00F730EB">
        <w:rPr>
          <w:color w:val="000000"/>
          <w:spacing w:val="-10"/>
        </w:rPr>
        <w:t xml:space="preserve">Dott. </w:t>
      </w:r>
      <w:r w:rsidRPr="00F730EB">
        <w:rPr>
          <w:smallCaps/>
          <w:color w:val="000000"/>
          <w:spacing w:val="-10"/>
        </w:rPr>
        <w:t>Cristiano Tiussi</w:t>
      </w:r>
      <w:r w:rsidRPr="00F730EB">
        <w:rPr>
          <w:color w:val="000000"/>
          <w:spacing w:val="-10"/>
        </w:rPr>
        <w:t xml:space="preserve">, </w:t>
      </w:r>
      <w:r w:rsidRPr="00F730EB">
        <w:rPr>
          <w:i/>
          <w:color w:val="000000"/>
          <w:spacing w:val="-10"/>
        </w:rPr>
        <w:t>Aquileia tardoantica. L'evoluzione urbanistica</w:t>
      </w:r>
      <w:r w:rsidRPr="00F730EB">
        <w:rPr>
          <w:color w:val="000000"/>
          <w:spacing w:val="-10"/>
        </w:rPr>
        <w:t>.</w:t>
      </w:r>
    </w:p>
    <w:p w:rsidR="00F730EB" w:rsidRPr="00F730EB" w:rsidRDefault="00F730EB" w:rsidP="00F730EB">
      <w:pPr>
        <w:pStyle w:val="NormaleWeb"/>
        <w:shd w:val="clear" w:color="auto" w:fill="FFFFFF"/>
        <w:ind w:firstLine="708"/>
        <w:jc w:val="both"/>
        <w:rPr>
          <w:i/>
          <w:color w:val="000000"/>
          <w:spacing w:val="-10"/>
        </w:rPr>
      </w:pPr>
      <w:r w:rsidRPr="00F730EB">
        <w:rPr>
          <w:color w:val="000000"/>
          <w:spacing w:val="-10"/>
        </w:rPr>
        <w:t xml:space="preserve">Dott.ssa </w:t>
      </w:r>
      <w:r w:rsidRPr="00F730EB">
        <w:rPr>
          <w:smallCaps/>
          <w:color w:val="000000"/>
          <w:spacing w:val="-10"/>
        </w:rPr>
        <w:t>Marta Novello</w:t>
      </w:r>
      <w:r w:rsidRPr="00F730EB">
        <w:rPr>
          <w:color w:val="000000"/>
          <w:spacing w:val="-10"/>
        </w:rPr>
        <w:t xml:space="preserve">, </w:t>
      </w:r>
      <w:r w:rsidRPr="00F730EB">
        <w:rPr>
          <w:i/>
          <w:color w:val="000000"/>
          <w:spacing w:val="-10"/>
        </w:rPr>
        <w:t>Aquileia tardoantica. L'edilizia privata e</w:t>
      </w:r>
      <w:r>
        <w:rPr>
          <w:i/>
          <w:color w:val="000000"/>
          <w:spacing w:val="-10"/>
        </w:rPr>
        <w:t xml:space="preserve"> i</w:t>
      </w:r>
    </w:p>
    <w:p w:rsidR="00F730EB" w:rsidRPr="00F730EB" w:rsidRDefault="00F730EB" w:rsidP="00F730EB">
      <w:pPr>
        <w:pStyle w:val="NormaleWeb"/>
        <w:shd w:val="clear" w:color="auto" w:fill="FFFFFF"/>
        <w:jc w:val="both"/>
        <w:rPr>
          <w:color w:val="000000"/>
          <w:spacing w:val="-10"/>
        </w:rPr>
      </w:pPr>
      <w:r w:rsidRPr="00F730EB">
        <w:rPr>
          <w:i/>
          <w:color w:val="000000"/>
          <w:spacing w:val="-10"/>
        </w:rPr>
        <w:t>sistemi decorativi</w:t>
      </w:r>
      <w:r w:rsidRPr="00F730EB">
        <w:rPr>
          <w:color w:val="000000"/>
          <w:spacing w:val="-10"/>
        </w:rPr>
        <w:t>.</w:t>
      </w:r>
    </w:p>
    <w:p w:rsidR="00F730EB" w:rsidRPr="00F730EB" w:rsidRDefault="00F730EB" w:rsidP="00F730EB">
      <w:pPr>
        <w:pStyle w:val="NormaleWeb"/>
        <w:shd w:val="clear" w:color="auto" w:fill="FFFFFF"/>
        <w:ind w:firstLine="708"/>
        <w:jc w:val="both"/>
        <w:rPr>
          <w:color w:val="000000"/>
        </w:rPr>
      </w:pPr>
      <w:r w:rsidRPr="00F730EB">
        <w:rPr>
          <w:color w:val="000000"/>
          <w:spacing w:val="-10"/>
        </w:rPr>
        <w:t xml:space="preserve">Dott. </w:t>
      </w:r>
      <w:r w:rsidRPr="00F730EB">
        <w:rPr>
          <w:smallCaps/>
          <w:color w:val="000000"/>
          <w:spacing w:val="-10"/>
        </w:rPr>
        <w:t>Luca Villa</w:t>
      </w:r>
      <w:r w:rsidRPr="00F730EB">
        <w:rPr>
          <w:color w:val="000000"/>
          <w:spacing w:val="-10"/>
        </w:rPr>
        <w:t xml:space="preserve">, </w:t>
      </w:r>
      <w:r w:rsidRPr="00F730EB">
        <w:rPr>
          <w:i/>
          <w:color w:val="000000"/>
          <w:spacing w:val="-10"/>
        </w:rPr>
        <w:t>Aquileia tardoantica. Il complesso paleocristiano</w:t>
      </w:r>
      <w:r>
        <w:rPr>
          <w:color w:val="000000"/>
        </w:rPr>
        <w:t>.</w:t>
      </w:r>
    </w:p>
    <w:p w:rsidR="00F730EB" w:rsidRDefault="00F730EB" w:rsidP="00F730EB">
      <w:pPr>
        <w:pStyle w:val="HTMLBody"/>
        <w:tabs>
          <w:tab w:val="left" w:pos="540"/>
        </w:tabs>
        <w:jc w:val="both"/>
        <w:rPr>
          <w:sz w:val="22"/>
          <w:szCs w:val="22"/>
        </w:rPr>
      </w:pPr>
    </w:p>
    <w:p w:rsidR="00F730EB" w:rsidRDefault="00F730EB" w:rsidP="00F730EB">
      <w:pPr>
        <w:pStyle w:val="HTMLBody"/>
        <w:tabs>
          <w:tab w:val="left" w:pos="540"/>
        </w:tabs>
        <w:jc w:val="both"/>
        <w:rPr>
          <w:sz w:val="22"/>
          <w:szCs w:val="22"/>
        </w:rPr>
      </w:pPr>
    </w:p>
    <w:p w:rsidR="00F730EB" w:rsidRPr="002D12B2" w:rsidRDefault="00F730EB" w:rsidP="00F730EB">
      <w:pPr>
        <w:tabs>
          <w:tab w:val="left" w:pos="540"/>
        </w:tabs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  <w:t xml:space="preserve">      </w:t>
      </w:r>
      <w:r w:rsidRPr="002D12B2">
        <w:rPr>
          <w:rFonts w:ascii="Palatino Linotype" w:hAnsi="Palatino Linotype"/>
          <w:iCs/>
          <w:sz w:val="22"/>
          <w:szCs w:val="22"/>
        </w:rPr>
        <w:t>Il Segretario</w:t>
      </w:r>
    </w:p>
    <w:p w:rsidR="00F70239" w:rsidRPr="006B11DB" w:rsidRDefault="00F730EB" w:rsidP="006B11DB">
      <w:pPr>
        <w:tabs>
          <w:tab w:val="left" w:pos="540"/>
        </w:tabs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</w:r>
      <w:r>
        <w:rPr>
          <w:rFonts w:ascii="Palatino Linotype" w:hAnsi="Palatino Linotype"/>
          <w:b/>
          <w:iCs/>
          <w:sz w:val="22"/>
          <w:szCs w:val="22"/>
        </w:rPr>
        <w:tab/>
        <w:t xml:space="preserve">     </w:t>
      </w:r>
      <w:r w:rsidRPr="002D12B2">
        <w:rPr>
          <w:rFonts w:ascii="Palatino Linotype" w:hAnsi="Palatino Linotype"/>
          <w:b/>
          <w:iCs/>
          <w:sz w:val="22"/>
          <w:szCs w:val="22"/>
        </w:rPr>
        <w:t>Paolo Liverani</w:t>
      </w:r>
      <w:bookmarkStart w:id="0" w:name="_GoBack"/>
      <w:bookmarkEnd w:id="0"/>
    </w:p>
    <w:sectPr w:rsidR="00F70239" w:rsidRPr="006B1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EB"/>
    <w:rsid w:val="006B11DB"/>
    <w:rsid w:val="00F70239"/>
    <w:rsid w:val="00F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TMLBody">
    <w:name w:val="HTML Body"/>
    <w:rsid w:val="00F73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730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TMLBody">
    <w:name w:val="HTML Body"/>
    <w:rsid w:val="00F73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730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Buonocore</dc:creator>
  <cp:lastModifiedBy>Marco Buonocore</cp:lastModifiedBy>
  <cp:revision>2</cp:revision>
  <dcterms:created xsi:type="dcterms:W3CDTF">2019-02-04T12:21:00Z</dcterms:created>
  <dcterms:modified xsi:type="dcterms:W3CDTF">2019-02-04T12:30:00Z</dcterms:modified>
</cp:coreProperties>
</file>